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>
          <w:sz w:val="24"/>
          <w:szCs w:val="24"/>
        </w:rPr>
      </w:pPr>
      <w:r>
        <w:rPr>
          <w:sz w:val="24"/>
          <w:szCs w:val="24"/>
        </w:rPr>
        <w:t>Единовременное социальное пособие на подготовку детей к учебному году</w:t>
      </w:r>
    </w:p>
    <w:p>
      <w:pPr>
        <w:pStyle w:val="Style32"/>
        <w:spacing w:before="0" w:after="283"/>
        <w:jc w:val="both"/>
        <w:rPr>
          <w:sz w:val="24"/>
          <w:szCs w:val="24"/>
        </w:rPr>
      </w:pPr>
      <w:r>
        <w:rPr>
          <w:sz w:val="24"/>
          <w:szCs w:val="24"/>
        </w:rPr>
        <w:t>Выплата предоставляется малоимущим многодетным семьям и малоимущим семьям с детьми-инвалидами. Для многодетных малоимущих семей по 1500 рублей можно получить на каждого школьника и студента среднего или высшего профессионального учебного заведения, обучающегося по очной форме обучения, в возрасте до 23 лет. Для семей с детьми-инвалидами – на каждого ребенка-инвалида, который учится в школе или является студентом среднего или высшего профессионального учебного заведения и обучается по очной форме обучения, в возрасте до 18 лет.</w:t>
      </w:r>
    </w:p>
    <w:p>
      <w:pPr>
        <w:pStyle w:val="Style32"/>
        <w:spacing w:before="0" w:after="283"/>
        <w:jc w:val="both"/>
        <w:rPr>
          <w:sz w:val="24"/>
          <w:szCs w:val="24"/>
        </w:rPr>
      </w:pPr>
      <w:r>
        <w:rPr>
          <w:sz w:val="24"/>
          <w:szCs w:val="24"/>
        </w:rPr>
        <w:t>В 2023 году размер пособия составляет 1500 рублей.</w:t>
      </w:r>
    </w:p>
    <w:p>
      <w:pPr>
        <w:pStyle w:val="Style32"/>
        <w:spacing w:before="0" w:after="283"/>
        <w:jc w:val="both"/>
        <w:rPr/>
      </w:pPr>
      <w:r>
        <w:rPr>
          <w:sz w:val="24"/>
          <w:szCs w:val="24"/>
        </w:rPr>
        <w:t>Прием документов будет осуществляться управлениями социальной защиты населения муниципальных районов и городских округов Челябинской области </w:t>
      </w:r>
      <w:r>
        <w:rPr>
          <w:rStyle w:val="Style24"/>
          <w:sz w:val="24"/>
          <w:szCs w:val="24"/>
        </w:rPr>
        <w:t>с 15 августа  по 20 октября 2023 года включительно.</w:t>
      </w:r>
    </w:p>
    <w:p>
      <w:pPr>
        <w:pStyle w:val="Style32"/>
        <w:spacing w:before="0" w:after="283"/>
        <w:jc w:val="both"/>
        <w:rPr>
          <w:sz w:val="24"/>
          <w:szCs w:val="24"/>
        </w:rPr>
      </w:pPr>
      <w:r>
        <w:rPr>
          <w:sz w:val="24"/>
          <w:szCs w:val="24"/>
        </w:rPr>
        <w:t>Выплата будет осуществляться путем перечисления средств на счета граждан, либо через почтовые отделения по месту жительства заявителей.</w:t>
      </w:r>
    </w:p>
    <w:p>
      <w:pPr>
        <w:pStyle w:val="Style32"/>
        <w:spacing w:before="0" w:after="283"/>
        <w:jc w:val="both"/>
        <w:rPr>
          <w:sz w:val="24"/>
          <w:szCs w:val="24"/>
        </w:rPr>
      </w:pPr>
      <w:r>
        <w:rPr>
          <w:sz w:val="24"/>
          <w:szCs w:val="24"/>
        </w:rPr>
        <w:t>Решение о назначении единовременного социального пособия, принимается  на основании следующих документов (сведений) (Постановление Губернатора Челябинской области от 04.07.2023 № 145):</w:t>
      </w:r>
    </w:p>
    <w:p>
      <w:pPr>
        <w:pStyle w:val="Style32"/>
        <w:spacing w:before="0" w:after="283"/>
        <w:jc w:val="both"/>
        <w:rPr>
          <w:sz w:val="24"/>
          <w:szCs w:val="24"/>
        </w:rPr>
      </w:pPr>
      <w:r>
        <w:rPr>
          <w:sz w:val="24"/>
          <w:szCs w:val="24"/>
        </w:rPr>
        <w:t>1) заявления о предоставлении единовременного социального пособия по форме, установленной Министерством социальных отношений, представленного заявителем.</w:t>
      </w:r>
    </w:p>
    <w:p>
      <w:pPr>
        <w:pStyle w:val="Style32"/>
        <w:spacing w:before="0" w:after="283"/>
        <w:jc w:val="both"/>
        <w:rPr>
          <w:sz w:val="24"/>
          <w:szCs w:val="24"/>
        </w:rPr>
      </w:pPr>
      <w:r>
        <w:rPr>
          <w:sz w:val="24"/>
          <w:szCs w:val="24"/>
        </w:rPr>
        <w:t>2) документа, удостоверяющего личность заявителя;</w:t>
      </w:r>
    </w:p>
    <w:p>
      <w:pPr>
        <w:pStyle w:val="Style32"/>
        <w:spacing w:before="0" w:after="283"/>
        <w:jc w:val="both"/>
        <w:rPr>
          <w:sz w:val="24"/>
          <w:szCs w:val="24"/>
        </w:rPr>
      </w:pPr>
      <w:r>
        <w:rPr>
          <w:sz w:val="24"/>
          <w:szCs w:val="24"/>
        </w:rPr>
        <w:t>3) документа, подтверждающего регистрацию заявителя по месту жительства на территории Челябинской области;</w:t>
      </w:r>
    </w:p>
    <w:p>
      <w:pPr>
        <w:pStyle w:val="Style32"/>
        <w:spacing w:before="0" w:after="283"/>
        <w:jc w:val="both"/>
        <w:rPr>
          <w:sz w:val="24"/>
          <w:szCs w:val="24"/>
        </w:rPr>
      </w:pPr>
      <w:r>
        <w:rPr>
          <w:sz w:val="24"/>
          <w:szCs w:val="24"/>
        </w:rPr>
        <w:t>4) документа, подтверждающего регистрацию заявителя по месту пребывания на территории Челябинской области;</w:t>
      </w:r>
    </w:p>
    <w:p>
      <w:pPr>
        <w:pStyle w:val="Style32"/>
        <w:spacing w:before="0" w:after="283"/>
        <w:jc w:val="both"/>
        <w:rPr>
          <w:sz w:val="24"/>
          <w:szCs w:val="24"/>
        </w:rPr>
      </w:pPr>
      <w:r>
        <w:rPr>
          <w:sz w:val="24"/>
          <w:szCs w:val="24"/>
        </w:rPr>
        <w:t>5) документа, подтверждающего совместное проживание заявителя с ребенком (детьми);</w:t>
      </w:r>
    </w:p>
    <w:p>
      <w:pPr>
        <w:pStyle w:val="Style32"/>
        <w:spacing w:before="0" w:after="283"/>
        <w:jc w:val="both"/>
        <w:rPr>
          <w:sz w:val="24"/>
          <w:szCs w:val="24"/>
        </w:rPr>
      </w:pPr>
      <w:r>
        <w:rPr>
          <w:sz w:val="24"/>
          <w:szCs w:val="24"/>
        </w:rPr>
        <w:t>6) вида на жительство для иностранных граждан и лиц без гражданства, постоянно проживающих на территории Российской Федерации;</w:t>
      </w:r>
    </w:p>
    <w:p>
      <w:pPr>
        <w:pStyle w:val="Style32"/>
        <w:spacing w:before="0" w:after="283"/>
        <w:jc w:val="both"/>
        <w:rPr>
          <w:sz w:val="24"/>
          <w:szCs w:val="24"/>
        </w:rPr>
      </w:pPr>
      <w:r>
        <w:rPr>
          <w:sz w:val="24"/>
          <w:szCs w:val="24"/>
        </w:rPr>
        <w:t>7) удостоверения многодетной семьи Челябинской области для назначения единовременного социального пособия на детей из многодетных малоимущих семей в возрасте до 23 лет, обучающихся по очной форме обучения в общеобразовательных организациях, профессиональных образовательных организациях, образовательных организациях высшего образования, в общеобразовательных организациях для обучающихся с ограниченными возможностями здоровья, а при его отсутствии - свидетельства о рождении указанных детей;</w:t>
      </w:r>
    </w:p>
    <w:p>
      <w:pPr>
        <w:pStyle w:val="Style32"/>
        <w:spacing w:before="0" w:after="283"/>
        <w:jc w:val="both"/>
        <w:rPr>
          <w:sz w:val="24"/>
          <w:szCs w:val="24"/>
        </w:rPr>
      </w:pPr>
      <w:r>
        <w:rPr>
          <w:sz w:val="24"/>
          <w:szCs w:val="24"/>
        </w:rPr>
        <w:t>8) документов (сведений) об основании внесения в актовую запись о рождении детей сведений об отце (в случае внесения в актовую запись о рождении ребенка сведений об отце со слов матери); об установлении отцовства (в случае установления отцовства);</w:t>
      </w:r>
    </w:p>
    <w:p>
      <w:pPr>
        <w:pStyle w:val="Style32"/>
        <w:spacing w:before="0" w:after="283"/>
        <w:jc w:val="both"/>
        <w:rPr>
          <w:sz w:val="24"/>
          <w:szCs w:val="24"/>
        </w:rPr>
      </w:pPr>
      <w:r>
        <w:rPr>
          <w:sz w:val="24"/>
          <w:szCs w:val="24"/>
        </w:rPr>
        <w:t>9) документов, подтверждающих доход каждого члена семьи за 12 последних календарных месяцев, предшествующих месяцу перед месяцем подачи заявления о предоставлении единовременного социального пособия, либо документов, подтверждающих отсутствие дохода.</w:t>
      </w:r>
    </w:p>
    <w:p>
      <w:pPr>
        <w:pStyle w:val="Style32"/>
        <w:spacing w:before="0" w:after="283"/>
        <w:jc w:val="both"/>
        <w:rPr>
          <w:sz w:val="24"/>
          <w:szCs w:val="24"/>
        </w:rPr>
      </w:pPr>
      <w:r>
        <w:rPr>
          <w:sz w:val="24"/>
          <w:szCs w:val="24"/>
        </w:rPr>
        <w:t>Исчисление среднедушевого дохода семьи осуществляется в соответствии с пунктом 6 Порядка учета и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детей, утвержденного постановлением Губернатора Челябинской области от 02.08.2012 г. № 211 «О Порядке учета и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детей».</w:t>
      </w:r>
    </w:p>
    <w:p>
      <w:pPr>
        <w:pStyle w:val="Style32"/>
        <w:spacing w:before="0" w:after="283"/>
        <w:jc w:val="both"/>
        <w:rPr/>
      </w:pPr>
      <w:r>
        <w:rPr>
          <w:rStyle w:val="Style24"/>
          <w:sz w:val="24"/>
          <w:szCs w:val="24"/>
        </w:rPr>
        <w:t>В случае, если семья заявителя состоит на учете в органах социальной защиты населения в качестве получателя ежемесячной денежной выплаты по оплате жилого помещения и коммунальных услуг, представление документов, указанных в настоящем подпункте, не требуется;</w:t>
      </w:r>
    </w:p>
    <w:p>
      <w:pPr>
        <w:pStyle w:val="Style32"/>
        <w:spacing w:before="0" w:after="283"/>
        <w:jc w:val="both"/>
        <w:rPr>
          <w:sz w:val="24"/>
          <w:szCs w:val="24"/>
        </w:rPr>
      </w:pPr>
      <w:r>
        <w:rPr>
          <w:sz w:val="24"/>
          <w:szCs w:val="24"/>
        </w:rPr>
        <w:t>10) справки органа социальной защиты населения по месту жительства (пребывания) другого родителя (законного представителя) ребенка (при наличии сведений о месте его нахождения) о неполучении им единовременного социального пособия по месту жительства (пребывания);</w:t>
      </w:r>
    </w:p>
    <w:p>
      <w:pPr>
        <w:pStyle w:val="Style32"/>
        <w:spacing w:before="0" w:after="283"/>
        <w:jc w:val="both"/>
        <w:rPr>
          <w:sz w:val="24"/>
          <w:szCs w:val="24"/>
        </w:rPr>
      </w:pPr>
      <w:r>
        <w:rPr>
          <w:sz w:val="24"/>
          <w:szCs w:val="24"/>
        </w:rPr>
        <w:t>11) документов (сведений) из общеобразовательных организаций, профессиональных образовательных организаций, образовательных организаций высшего образования, общеобразовательных организаций для обучающихся с ограниченными возможностями здоровья, подтверждающих обучение детей по очной форме обучения в указанных организациях;</w:t>
      </w:r>
    </w:p>
    <w:p>
      <w:pPr>
        <w:pStyle w:val="Style32"/>
        <w:spacing w:before="0" w:after="283"/>
        <w:jc w:val="both"/>
        <w:rPr>
          <w:sz w:val="24"/>
          <w:szCs w:val="24"/>
        </w:rPr>
      </w:pPr>
      <w:r>
        <w:rPr>
          <w:sz w:val="24"/>
          <w:szCs w:val="24"/>
        </w:rPr>
        <w:t>12) решения органа опеки и попечительства об установлении опеки (попечительства) над несовершеннолетним либо договора об осуществлении опеки или попечительства (в случае если в семье заявителя имеются дети, находящиеся под опекой (попечительством);</w:t>
      </w:r>
    </w:p>
    <w:p>
      <w:pPr>
        <w:pStyle w:val="Style32"/>
        <w:spacing w:before="0" w:after="283"/>
        <w:jc w:val="both"/>
        <w:rPr>
          <w:sz w:val="24"/>
          <w:szCs w:val="24"/>
        </w:rPr>
      </w:pPr>
      <w:r>
        <w:rPr>
          <w:sz w:val="24"/>
          <w:szCs w:val="24"/>
        </w:rPr>
        <w:t>13) справки органов внутренних дел об объявленном в установленном порядке розыске или решения суда о признании гражданина безвестно отсутствующим либо объявлении гражданина умершим (в случае отсутствия сведений о месте нахождения одного из родителей);</w:t>
      </w:r>
    </w:p>
    <w:p>
      <w:pPr>
        <w:pStyle w:val="Style32"/>
        <w:spacing w:before="0" w:after="283"/>
        <w:jc w:val="both"/>
        <w:rPr>
          <w:sz w:val="24"/>
          <w:szCs w:val="24"/>
        </w:rPr>
      </w:pPr>
      <w:r>
        <w:rPr>
          <w:sz w:val="24"/>
          <w:szCs w:val="24"/>
        </w:rPr>
        <w:t>14) свидетельства о рождении ребенка-инвалида и справки, подтверждающей факт установления инвалидности, выданной федеральным государственным учреждением медико-социальной экспертизы (для назначения единовременного социального пособия на подготовку к учебному году детей-инвалидов из малоимущих семей в возрасте до 18 лет, обучающихся по очной форме обучения в общеобразовательных организациях, профессиональных образовательных организациях, образовательных организациях высшего образования, в общеобразовательных организациях для обучающихся с ограниченными возможностями здоровья);</w:t>
      </w:r>
    </w:p>
    <w:p>
      <w:pPr>
        <w:pStyle w:val="Style32"/>
        <w:spacing w:before="0" w:after="283"/>
        <w:jc w:val="both"/>
        <w:rPr>
          <w:sz w:val="24"/>
          <w:szCs w:val="24"/>
        </w:rPr>
      </w:pPr>
      <w:r>
        <w:rPr>
          <w:sz w:val="24"/>
          <w:szCs w:val="24"/>
        </w:rPr>
        <w:t>15) свидетельства о заключении брака.</w:t>
      </w:r>
    </w:p>
    <w:p>
      <w:pPr>
        <w:pStyle w:val="Style32"/>
        <w:spacing w:before="0" w:after="283"/>
        <w:jc w:val="both"/>
        <w:rPr/>
      </w:pPr>
      <w:r>
        <w:rPr>
          <w:rStyle w:val="Style24"/>
        </w:rPr>
        <w:t>!! При обращении иметь подлинники и копии необходимых документов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Astra Serif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cc"/>
    <w:family w:val="modern"/>
    <w:pitch w:val="fixed"/>
  </w:font>
  <w:font w:name="PT Astra Serif">
    <w:charset w:val="cc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ind w:left="0" w:hanging="-709"/>
      </w:pPr>
      <w:rPr/>
    </w:lvl>
    <w:lvl w:ilvl="1">
      <w:start w:val="1"/>
      <w:numFmt w:val="decimal"/>
      <w:suff w:val="space"/>
      <w:lvlText w:val="%1.%2."/>
      <w:lvlJc w:val="left"/>
      <w:pPr>
        <w:ind w:left="0" w:hanging="-709"/>
      </w:pPr>
      <w:rPr/>
    </w:lvl>
    <w:lvl w:ilvl="2">
      <w:start w:val="1"/>
      <w:numFmt w:val="decimal"/>
      <w:suff w:val="space"/>
      <w:lvlText w:val="%1.%2.%3."/>
      <w:lvlJc w:val="left"/>
      <w:pPr>
        <w:ind w:left="0" w:hanging="-709"/>
      </w:pPr>
      <w:rPr/>
    </w:lvl>
    <w:lvl w:ilvl="3">
      <w:start w:val="1"/>
      <w:numFmt w:val="decimal"/>
      <w:suff w:val="space"/>
      <w:lvlText w:val="%1.%2.%3.%4."/>
      <w:lvlJc w:val="left"/>
      <w:pPr>
        <w:ind w:left="0" w:hanging="-709"/>
      </w:pPr>
      <w:rPr/>
    </w:lvl>
    <w:lvl w:ilvl="4">
      <w:start w:val="1"/>
      <w:numFmt w:val="decimal"/>
      <w:suff w:val="space"/>
      <w:lvlText w:val="%1.%2.%3.%4.%5."/>
      <w:lvlJc w:val="left"/>
      <w:pPr>
        <w:ind w:left="0" w:hanging="-709"/>
      </w:pPr>
      <w:rPr/>
    </w:lvl>
    <w:lvl w:ilvl="5">
      <w:start w:val="1"/>
      <w:numFmt w:val="decimal"/>
      <w:suff w:val="space"/>
      <w:lvlText w:val="%1.%2.%3.%4.%5.%6."/>
      <w:lvlJc w:val="left"/>
      <w:pPr>
        <w:ind w:left="0" w:hanging="-709"/>
      </w:pPr>
      <w:rPr/>
    </w:lvl>
    <w:lvl w:ilvl="6">
      <w:start w:val="1"/>
      <w:numFmt w:val="decimal"/>
      <w:suff w:val="space"/>
      <w:lvlText w:val="%1.%2.%3.%4.%5.%6.%7."/>
      <w:lvlJc w:val="left"/>
      <w:pPr>
        <w:ind w:left="0" w:hanging="-709"/>
      </w:pPr>
      <w:rPr/>
    </w:lvl>
    <w:lvl w:ilvl="7">
      <w:start w:val="1"/>
      <w:numFmt w:val="decimal"/>
      <w:suff w:val="space"/>
      <w:lvlText w:val="%1.%2.%3.%4.%5.%6.%7.%8."/>
      <w:lvlJc w:val="left"/>
      <w:pPr>
        <w:ind w:left="0" w:hanging="-709"/>
      </w:pPr>
      <w:rPr/>
    </w:lvl>
    <w:lvl w:ilvl="8">
      <w:start w:val="1"/>
      <w:numFmt w:val="decimal"/>
      <w:suff w:val="space"/>
      <w:lvlText w:val="%1.%2.%3.%4.%5.%6.%7.%8.%9."/>
      <w:lvlJc w:val="left"/>
      <w:pPr>
        <w:ind w:left="0" w:hanging="-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1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2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3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4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5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6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7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  <w:lvl w:ilvl="8">
      <w:start w:val="1"/>
      <w:numFmt w:val="bullet"/>
      <w:suff w:val="space"/>
      <w:lvlText w:val="–"/>
      <w:lvlJc w:val="left"/>
      <w:pPr>
        <w:ind w:left="0" w:hanging="-709"/>
      </w:pPr>
      <w:rPr>
        <w:rFonts w:ascii="PT Astra Serif" w:hAnsi="PT Astra Serif" w:cs="PT Astra Serif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4"/>
    <w:qFormat/>
    <w:pPr/>
    <w:rPr/>
  </w:style>
  <w:style w:type="paragraph" w:styleId="Style62">
    <w:name w:val="Таблица"/>
    <w:basedOn w:val="Style34"/>
    <w:qFormat/>
    <w:pPr/>
    <w:rPr/>
  </w:style>
  <w:style w:type="paragraph" w:styleId="Style63">
    <w:name w:val="Текст"/>
    <w:basedOn w:val="Style34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4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115">
    <w:name w:val="Маркированный список 1"/>
    <w:qFormat/>
  </w:style>
  <w:style w:type="numbering" w:styleId="212">
    <w:name w:val="Маркированный список 2"/>
    <w:qFormat/>
  </w:style>
  <w:style w:type="numbering" w:styleId="312">
    <w:name w:val="Маркированный список 3"/>
    <w:qFormat/>
  </w:style>
  <w:style w:type="numbering" w:styleId="411">
    <w:name w:val="Маркированный список 4"/>
    <w:qFormat/>
  </w:style>
  <w:style w:type="numbering" w:styleId="511">
    <w:name w:val="Маркированный список 5"/>
    <w:qFormat/>
  </w:style>
  <w:style w:type="numbering" w:styleId="116">
    <w:name w:val="Нумерованный 1)"/>
    <w:qFormat/>
  </w:style>
  <w:style w:type="numbering" w:styleId="Style77">
    <w:name w:val="Нумерованный а)"/>
    <w:qFormat/>
  </w:style>
  <w:style w:type="numbering" w:styleId="Style78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LibreOffice/6.1.4.2$Windows_x86 LibreOffice_project/9d0f32d1f0b509096fd65e0d4bec26ddd1938fd3</Application>
  <Pages>2</Pages>
  <Words>665</Words>
  <CharactersWithSpaces>5405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2023-08-01T12:11:32Z</dcterms:created>
  <dc:creator/>
  <dc:description/>
  <dc:language>ru-RU</dc:language>
  <cp:lastModifiedBy/>
  <cp:lastPrinted>2023-08-08T15:57:54Z</cp:lastPrinted>
  <dcterms:modified xsi:type="dcterms:W3CDTF">2023-08-08T15:46:05Z</dcterms:modified>
  <cp:revision>3</cp:revision>
  <dc:subject/>
  <dc:title>Default</dc:title>
</cp:coreProperties>
</file>